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550A0">
      <w:pPr>
        <w:tabs>
          <w:tab w:val="left" w:pos="1114"/>
        </w:tabs>
        <w:spacing w:line="600" w:lineRule="exact"/>
        <w:ind w:firstLine="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p w14:paraId="47B439FF">
      <w:pPr>
        <w:tabs>
          <w:tab w:val="left" w:pos="1114"/>
        </w:tabs>
        <w:spacing w:line="600" w:lineRule="exact"/>
        <w:ind w:firstLine="0" w:firstLineChars="0"/>
        <w:jc w:val="center"/>
        <w:rPr>
          <w:rFonts w:hint="eastAsia" w:ascii="Arial Unicode MS" w:hAnsi="Arial Unicode MS" w:eastAsia="Arial Unicode MS" w:cs="Arial Unicode MS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培训报名回执表</w:t>
      </w:r>
    </w:p>
    <w:tbl>
      <w:tblPr>
        <w:tblStyle w:val="6"/>
        <w:tblW w:w="9429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3"/>
        <w:gridCol w:w="1428"/>
        <w:gridCol w:w="1043"/>
        <w:gridCol w:w="2615"/>
        <w:gridCol w:w="1485"/>
        <w:gridCol w:w="1415"/>
      </w:tblGrid>
      <w:tr w14:paraId="246E1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18762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工作单位</w:t>
            </w:r>
          </w:p>
        </w:tc>
        <w:tc>
          <w:tcPr>
            <w:tcW w:w="7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C6188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1F71AD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4" w:hRule="atLeas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741B3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主营产品</w:t>
            </w:r>
          </w:p>
        </w:tc>
        <w:tc>
          <w:tcPr>
            <w:tcW w:w="7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84076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5F15A8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3F5AC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地址</w:t>
            </w:r>
          </w:p>
        </w:tc>
        <w:tc>
          <w:tcPr>
            <w:tcW w:w="7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0489C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286380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2" w:hRule="atLeas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B4DA8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培训时间</w:t>
            </w:r>
          </w:p>
        </w:tc>
        <w:tc>
          <w:tcPr>
            <w:tcW w:w="7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896060">
            <w:pPr>
              <w:spacing w:line="40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□第一期2025年12月18日至20日，12月15日报名截止。</w:t>
            </w:r>
          </w:p>
          <w:p w14:paraId="406E4038">
            <w:pPr>
              <w:spacing w:line="40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□第二期2026年1月8日至10日，1月5日报名截止。</w:t>
            </w:r>
          </w:p>
        </w:tc>
      </w:tr>
      <w:tr w14:paraId="29DBF4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1" w:hRule="atLeas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AB88D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交费方式</w:t>
            </w:r>
          </w:p>
        </w:tc>
        <w:tc>
          <w:tcPr>
            <w:tcW w:w="7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08F35A">
            <w:pPr>
              <w:spacing w:line="40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□现场扫码          □对公转账</w:t>
            </w:r>
          </w:p>
          <w:p w14:paraId="61A2280A">
            <w:pPr>
              <w:spacing w:line="40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发票：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统一开具增值税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普票）</w:t>
            </w:r>
          </w:p>
        </w:tc>
      </w:tr>
      <w:tr w14:paraId="5DAD99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4" w:hRule="atLeas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36D0D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 w14:paraId="4CEF3E9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开票信息</w:t>
            </w:r>
          </w:p>
          <w:p w14:paraId="626753DB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D908DE">
            <w:pPr>
              <w:spacing w:line="40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</w:tc>
      </w:tr>
      <w:tr w14:paraId="69DA24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  <w:jc w:val="center"/>
        </w:trPr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78422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参加培训</w:t>
            </w:r>
          </w:p>
          <w:p w14:paraId="28015DF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人员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3DC30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4AF13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性别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68DA7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D0EB5A">
            <w:pPr>
              <w:spacing w:line="400" w:lineRule="exact"/>
              <w:ind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912B35">
            <w:pPr>
              <w:spacing w:line="40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21CC3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  <w:jc w:val="center"/>
        </w:trPr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AC70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387272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3D98BC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AED91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FAC38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C0879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394101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1" w:hRule="atLeast"/>
          <w:jc w:val="center"/>
        </w:trPr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62A7E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EFB5A0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F1F482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F364A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2F53E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4B815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5BEE58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6" w:hRule="atLeast"/>
          <w:jc w:val="center"/>
        </w:trPr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292F3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7B2FAD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BA07C8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2236B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5C7E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F02B3B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0293DB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atLeast"/>
          <w:jc w:val="center"/>
        </w:trPr>
        <w:tc>
          <w:tcPr>
            <w:tcW w:w="144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CDC2B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A5558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01896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A952B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F7B3C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28346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5FB13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回执报名</w: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instrText xml:space="preserve"> HYPERLINK "mailto:12156573@qq.com" </w:instrTex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12156573@</w:t>
      </w:r>
      <w:r>
        <w:rPr>
          <w:rStyle w:val="10"/>
          <w:rFonts w:ascii="仿宋" w:hAnsi="仿宋" w:eastAsia="仿宋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qq.com</w: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D625E35-1D4A-44A4-BF93-B3CD6DEE3A3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972EF74-1CFF-40DE-9323-5D497518910B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  <w:embedRegular r:id="rId3" w:fontKey="{1F9330C0-0941-417A-B114-D66CDE20146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_GB2312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  <w:embedRegular r:id="rId4" w:fontKey="{108DC85D-8B80-470E-A130-4FDB1AB065C6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PSEMBED1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2DE7A">
    <w:pPr>
      <w:pStyle w:val="3"/>
      <w:tabs>
        <w:tab w:val="clear" w:pos="4153"/>
        <w:tab w:val="clear" w:pos="8306"/>
      </w:tabs>
      <w:wordWrap w:val="0"/>
      <w:jc w:val="both"/>
      <w:rPr>
        <w:rFonts w:hint="eastAsia" w:ascii="宋体_GB2312" w:hAnsi="宋体_GB2312" w:eastAsia="宋体_GB2312"/>
        <w:spacing w:val="20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D5ACF"/>
    <w:rsid w:val="04E66617"/>
    <w:rsid w:val="065B75A7"/>
    <w:rsid w:val="09F47D86"/>
    <w:rsid w:val="0CE664F0"/>
    <w:rsid w:val="10EC5C5A"/>
    <w:rsid w:val="112C6AB5"/>
    <w:rsid w:val="1DDF6FCB"/>
    <w:rsid w:val="24C94E6D"/>
    <w:rsid w:val="2D047A85"/>
    <w:rsid w:val="2D776454"/>
    <w:rsid w:val="36747CBA"/>
    <w:rsid w:val="38652B90"/>
    <w:rsid w:val="387D004C"/>
    <w:rsid w:val="439F69A0"/>
    <w:rsid w:val="572D3C16"/>
    <w:rsid w:val="5923035D"/>
    <w:rsid w:val="5A6B7845"/>
    <w:rsid w:val="5A945FE1"/>
    <w:rsid w:val="5BAA4B61"/>
    <w:rsid w:val="687A0A50"/>
    <w:rsid w:val="797B4037"/>
    <w:rsid w:val="7B31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  <w:rPr>
      <w:rFonts w:eastAsia="宋体"/>
      <w:sz w:val="28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2076</Words>
  <Characters>2490</Characters>
  <Lines>0</Lines>
  <Paragraphs>0</Paragraphs>
  <TotalTime>1</TotalTime>
  <ScaleCrop>false</ScaleCrop>
  <LinksUpToDate>false</LinksUpToDate>
  <CharactersWithSpaces>2605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2025-11-18T02:26:00Z</dcterms:created>
  <dc:creator>Administrator</dc:creator>
  <cp:lastModifiedBy>严国兵</cp:lastModifiedBy>
  <cp:lastPrinted>2025-11-18T02:31:00Z</cp:lastPrinted>
  <dcterms:modified xsi:type="dcterms:W3CDTF">2025-11-28T01:40:10Z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eyJoZGlkIjoiMmVjODdlOTYzM2U5NmU5NDkyMTZhMTMzNGNhNDk0NDQiLCJ1c2VySWQiOiI3MjcwMTMxODEifQ==</vt:lpwstr>
  </property>
  <property fmtid="{D5CDD505-2E9C-101B-9397-08002B2CF9AE}" pid="4" name="ICV">
    <vt:lpwstr>69E71421FFCE48D0B1C8D662B83985E4_13</vt:lpwstr>
  </property>
</Properties>
</file>